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6354EC" w:rsidRPr="0041190C" w:rsidRDefault="006354EC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952B4C" w:rsidRPr="0041190C" w:rsidRDefault="00952B4C" w:rsidP="0041190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52B4C" w:rsidRPr="0041190C" w:rsidRDefault="00952B4C" w:rsidP="004119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190C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маалыматтык системалар</w:t>
      </w:r>
      <w:r w:rsidR="004A6F68" w:rsidRPr="004119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менен</w:t>
      </w:r>
      <w:r w:rsidRPr="004119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05787" w:rsidRPr="0041190C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4119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байланышкан айрым маселелер жөнүндө </w:t>
      </w:r>
    </w:p>
    <w:p w:rsidR="00952B4C" w:rsidRPr="0041190C" w:rsidRDefault="00952B4C" w:rsidP="004119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4119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52B4C" w:rsidRPr="0041190C" w:rsidRDefault="00952B4C" w:rsidP="0041190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Электрондук башкаруу жөнүндө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hyperlink r:id="rId6" w:history="1">
        <w:r w:rsidRPr="0041190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Мыйзамынын</w:t>
        </w:r>
      </w:hyperlink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6</w:t>
      </w:r>
      <w:r w:rsidR="004A6F68"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жана 19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-берене</w:t>
      </w:r>
      <w:r w:rsidR="004A6F68" w:rsidRPr="0041190C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ине, 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41190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</w:t>
      </w:r>
      <w:hyperlink r:id="rId7" w:history="1">
        <w:r w:rsidRPr="0041190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Мыйзамынын</w:t>
        </w:r>
      </w:hyperlink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5787" w:rsidRPr="0041190C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10 жана 17-беренелерине ылайык Кыргыз Республикасынын Өкмөтү токтом кылат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4A6F68" w:rsidRPr="0041190C" w:rsidRDefault="004A6F68" w:rsidP="0041190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52B4C" w:rsidRPr="0041190C" w:rsidRDefault="00952B4C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5E1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Мамлекеттик маалыматтык системаларды түзүү, өнүктүрүү, эксплуатацияга </w:t>
      </w:r>
      <w:r w:rsidR="004A6F6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киргизүү</w:t>
      </w:r>
      <w:r w:rsidR="005E197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эксп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луатациялоо жана эксплуатациядан чыгаруу тартибин</w:t>
      </w:r>
      <w:r w:rsidR="004A6F68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 коюлуучу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hyperlink r:id="rId8" w:anchor="p1" w:history="1">
        <w:r w:rsidRPr="0041190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талаптар</w:t>
        </w:r>
      </w:hyperlink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тиркемеге ылайык бекитилсин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952B4C" w:rsidRPr="0041190C" w:rsidRDefault="00952B4C" w:rsidP="0041190C">
      <w:pPr>
        <w:pStyle w:val="a60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ky-KG"/>
        </w:rPr>
      </w:pPr>
      <w:r w:rsidRPr="0041190C">
        <w:rPr>
          <w:sz w:val="28"/>
          <w:szCs w:val="28"/>
          <w:lang w:val="ky-KG"/>
        </w:rPr>
        <w:t>2.</w:t>
      </w:r>
      <w:r w:rsidR="005E197E">
        <w:rPr>
          <w:sz w:val="28"/>
          <w:szCs w:val="28"/>
          <w:lang w:val="ky-KG"/>
        </w:rPr>
        <w:t> </w:t>
      </w:r>
      <w:r w:rsidRPr="0041190C">
        <w:rPr>
          <w:sz w:val="28"/>
          <w:szCs w:val="28"/>
          <w:lang w:val="ky-KG"/>
        </w:rPr>
        <w:t xml:space="preserve">Кыргыз Республикасынын Өкмөтүнүн 2017-жылдын </w:t>
      </w:r>
      <w:r w:rsidR="00405787" w:rsidRPr="0041190C">
        <w:rPr>
          <w:sz w:val="28"/>
          <w:szCs w:val="28"/>
          <w:lang w:val="ky-KG"/>
        </w:rPr>
        <w:br/>
      </w:r>
      <w:r w:rsidRPr="0041190C">
        <w:rPr>
          <w:sz w:val="28"/>
          <w:szCs w:val="28"/>
          <w:lang w:val="ky-KG"/>
        </w:rPr>
        <w:t xml:space="preserve">21-ноябрындагы № 762 «Мамлекеттик маалыматтык системалар базасында камтылган маалыматты коргоо талаптарын бекитүү </w:t>
      </w:r>
      <w:r w:rsidRPr="0041190C">
        <w:rPr>
          <w:bCs/>
          <w:spacing w:val="5"/>
          <w:sz w:val="28"/>
          <w:szCs w:val="28"/>
          <w:shd w:val="clear" w:color="auto" w:fill="FFFFFF"/>
          <w:lang w:val="ky-KG"/>
        </w:rPr>
        <w:t>жөнүндө</w:t>
      </w:r>
      <w:r w:rsidRPr="0041190C">
        <w:rPr>
          <w:bCs/>
          <w:sz w:val="28"/>
          <w:szCs w:val="28"/>
          <w:lang w:val="ky-KG"/>
        </w:rPr>
        <w:t xml:space="preserve">» токтомуна </w:t>
      </w:r>
      <w:r w:rsidR="004A6F68" w:rsidRPr="0041190C">
        <w:rPr>
          <w:bCs/>
          <w:sz w:val="28"/>
          <w:szCs w:val="28"/>
          <w:lang w:val="ky-KG"/>
        </w:rPr>
        <w:t xml:space="preserve">төмөнкүдөй </w:t>
      </w:r>
      <w:r w:rsidRPr="0041190C">
        <w:rPr>
          <w:sz w:val="28"/>
          <w:szCs w:val="28"/>
          <w:lang w:val="ky-KG"/>
        </w:rPr>
        <w:t>өзгөртүүлөр киргизилсин:</w:t>
      </w:r>
    </w:p>
    <w:p w:rsidR="00952B4C" w:rsidRPr="0041190C" w:rsidRDefault="004A6F68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400E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952B4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4-пунк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</w:t>
      </w:r>
      <w:r w:rsidR="00952B4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«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Маалыматтык технологиялар жана байланыш мамлекеттик комитети</w:t>
      </w:r>
      <w:r w:rsidR="00952B4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деген сөздөрдөн кийин «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коопсуздук мамлекеттик комитети</w:t>
      </w:r>
      <w:r w:rsidR="00952B4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бирдикте» деген сөздөр менен толукталсын;</w:t>
      </w:r>
    </w:p>
    <w:p w:rsidR="00952B4C" w:rsidRPr="0041190C" w:rsidRDefault="004A6F68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жогоруда 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токтом менен бекитилген Мамлекеттик маалыматтык системалар базасында камтылган маалыматты коргоо талаптарында</w:t>
      </w:r>
      <w:r w:rsidR="00952B4C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52B4C" w:rsidRPr="0041190C" w:rsidRDefault="00952B4C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00C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34, 37-42, </w:t>
      </w:r>
      <w:r w:rsidR="006F7A74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6-49</w:t>
      </w:r>
      <w:r w:rsidR="006F7A74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-пунктт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күчүн жоготту деп 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таанылсын;</w:t>
      </w:r>
    </w:p>
    <w:p w:rsidR="004A6F68" w:rsidRPr="0041190C" w:rsidRDefault="004A6F68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00C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45-пункту төмөнкүдөй редакцияда баяндалсын:</w:t>
      </w:r>
    </w:p>
    <w:p w:rsidR="004A6F68" w:rsidRPr="0041190C" w:rsidRDefault="005E197E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190C">
        <w:rPr>
          <w:sz w:val="28"/>
          <w:szCs w:val="28"/>
          <w:lang w:val="ky-KG"/>
        </w:rPr>
        <w:t>«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45.</w:t>
      </w:r>
      <w:r w:rsidR="00405787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органдын, жергиликтүү өз алдынча башкаруу органынын, уюмдун маалыматтык системасын өндүрүштүк эксплуатациялоодо мамлекеттик органдын, жергиликтүү өз алдынча башкаруу органынын</w:t>
      </w:r>
      <w:r w:rsidR="00405787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уюмдун маалыматтык системасынын кибер коопсуздук окуяларына мониторинг жүргүзүү жана алардын жыйынтыгын информациялык технологиялар жана электрондук башкаруу чөйрөсүндөгү ыйгарым укуктуу мамлекеттик органдын жана (же) кибер коопсуздук чөйрөсүндөгү ыйгарым укуктуу мамлекеттик орган</w:t>
      </w:r>
      <w:r w:rsidR="00405787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компьютердик инциденттерге чара көрүү кызматынын (бөлүмүнүн) кибер коопсуздукту 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камсыз кылууга мониторинг жүргүзүү системасына берүү камсыз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</w:t>
      </w:r>
      <w:r w:rsidR="004A6F68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кылынат</w:t>
      </w:r>
      <w:r w:rsidR="00405787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bookmarkStart w:id="0" w:name="_GoBack"/>
      <w:bookmarkEnd w:id="0"/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405787"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952B4C" w:rsidRPr="0041190C" w:rsidRDefault="00952B4C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1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="00400E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шул токтом расмий жарыяланган күндөн тартып </w:t>
      </w:r>
      <w:r w:rsidR="00805526"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жети</w:t>
      </w:r>
      <w:r w:rsidRPr="0041190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күн өткөндөн кийин күчүнө кирет. </w:t>
      </w:r>
      <w:r w:rsidRPr="0041190C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952B4C" w:rsidRPr="0041190C" w:rsidRDefault="00952B4C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52B4C" w:rsidRPr="0041190C" w:rsidRDefault="00952B4C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05787" w:rsidRPr="0041190C" w:rsidRDefault="00405787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96CBF" w:rsidRPr="0041190C" w:rsidRDefault="00C15358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1190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                                              </w:t>
      </w:r>
      <w:r w:rsidR="008A1439" w:rsidRPr="0041190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</w:t>
      </w:r>
      <w:r w:rsidRPr="0041190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М.Д.Абылгазиев</w:t>
      </w: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1190C" w:rsidRDefault="003638A3" w:rsidP="0041190C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638A3" w:rsidRPr="00400EC1" w:rsidRDefault="003638A3" w:rsidP="00400E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3638A3" w:rsidRPr="00400EC1" w:rsidSect="004860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E5D" w:rsidRDefault="00296E5D" w:rsidP="008B4523">
      <w:pPr>
        <w:spacing w:after="0" w:line="240" w:lineRule="auto"/>
      </w:pPr>
      <w:r>
        <w:separator/>
      </w:r>
    </w:p>
  </w:endnote>
  <w:endnote w:type="continuationSeparator" w:id="0">
    <w:p w:rsidR="00296E5D" w:rsidRDefault="00296E5D" w:rsidP="008B4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E5D" w:rsidRDefault="00296E5D" w:rsidP="008B4523">
      <w:pPr>
        <w:spacing w:after="0" w:line="240" w:lineRule="auto"/>
      </w:pPr>
      <w:r>
        <w:separator/>
      </w:r>
    </w:p>
  </w:footnote>
  <w:footnote w:type="continuationSeparator" w:id="0">
    <w:p w:rsidR="00296E5D" w:rsidRDefault="00296E5D" w:rsidP="008B4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58"/>
    <w:rsid w:val="000320E1"/>
    <w:rsid w:val="00060C47"/>
    <w:rsid w:val="00060F83"/>
    <w:rsid w:val="00087108"/>
    <w:rsid w:val="000B4329"/>
    <w:rsid w:val="000C1CDB"/>
    <w:rsid w:val="000D1A66"/>
    <w:rsid w:val="000D6A2A"/>
    <w:rsid w:val="000D79DA"/>
    <w:rsid w:val="001369B3"/>
    <w:rsid w:val="00152DE6"/>
    <w:rsid w:val="001B3F34"/>
    <w:rsid w:val="001B5CF3"/>
    <w:rsid w:val="00250D6C"/>
    <w:rsid w:val="00254FB5"/>
    <w:rsid w:val="002675AE"/>
    <w:rsid w:val="00267D8C"/>
    <w:rsid w:val="0027622C"/>
    <w:rsid w:val="0027682B"/>
    <w:rsid w:val="002772D3"/>
    <w:rsid w:val="00277970"/>
    <w:rsid w:val="00296CBF"/>
    <w:rsid w:val="00296E5D"/>
    <w:rsid w:val="002A059E"/>
    <w:rsid w:val="002C284A"/>
    <w:rsid w:val="00304F6F"/>
    <w:rsid w:val="003634FF"/>
    <w:rsid w:val="003638A3"/>
    <w:rsid w:val="00400EC1"/>
    <w:rsid w:val="00405787"/>
    <w:rsid w:val="0041190C"/>
    <w:rsid w:val="00445009"/>
    <w:rsid w:val="00446290"/>
    <w:rsid w:val="00450DBF"/>
    <w:rsid w:val="004601C1"/>
    <w:rsid w:val="00486065"/>
    <w:rsid w:val="004A6F68"/>
    <w:rsid w:val="004D282C"/>
    <w:rsid w:val="004D4AA0"/>
    <w:rsid w:val="004D718C"/>
    <w:rsid w:val="00586F92"/>
    <w:rsid w:val="005C216C"/>
    <w:rsid w:val="005E197E"/>
    <w:rsid w:val="0060191E"/>
    <w:rsid w:val="006354EC"/>
    <w:rsid w:val="00662CE4"/>
    <w:rsid w:val="00681A20"/>
    <w:rsid w:val="006C04AD"/>
    <w:rsid w:val="006F7A74"/>
    <w:rsid w:val="00705138"/>
    <w:rsid w:val="00724F7E"/>
    <w:rsid w:val="0072683E"/>
    <w:rsid w:val="007640F8"/>
    <w:rsid w:val="007860C4"/>
    <w:rsid w:val="007C29A5"/>
    <w:rsid w:val="007C7F21"/>
    <w:rsid w:val="007D4FD7"/>
    <w:rsid w:val="007F653F"/>
    <w:rsid w:val="007F7DA2"/>
    <w:rsid w:val="00805526"/>
    <w:rsid w:val="008125FA"/>
    <w:rsid w:val="00820693"/>
    <w:rsid w:val="00826812"/>
    <w:rsid w:val="0086317F"/>
    <w:rsid w:val="00864B8E"/>
    <w:rsid w:val="008854B6"/>
    <w:rsid w:val="008A1439"/>
    <w:rsid w:val="008A3855"/>
    <w:rsid w:val="008A75A6"/>
    <w:rsid w:val="008B4523"/>
    <w:rsid w:val="008D42A2"/>
    <w:rsid w:val="008D654F"/>
    <w:rsid w:val="008E405D"/>
    <w:rsid w:val="00920EBC"/>
    <w:rsid w:val="00927694"/>
    <w:rsid w:val="009363E2"/>
    <w:rsid w:val="00952B4C"/>
    <w:rsid w:val="00957166"/>
    <w:rsid w:val="009B242D"/>
    <w:rsid w:val="009D5D72"/>
    <w:rsid w:val="009D755A"/>
    <w:rsid w:val="00A01FAD"/>
    <w:rsid w:val="00A04383"/>
    <w:rsid w:val="00A35006"/>
    <w:rsid w:val="00A57950"/>
    <w:rsid w:val="00AF30C9"/>
    <w:rsid w:val="00BA11B3"/>
    <w:rsid w:val="00BB67FB"/>
    <w:rsid w:val="00BE0D55"/>
    <w:rsid w:val="00BF3FB6"/>
    <w:rsid w:val="00C14500"/>
    <w:rsid w:val="00C15358"/>
    <w:rsid w:val="00C17DE0"/>
    <w:rsid w:val="00C2601F"/>
    <w:rsid w:val="00C41BF5"/>
    <w:rsid w:val="00C974F4"/>
    <w:rsid w:val="00CB0914"/>
    <w:rsid w:val="00CB2598"/>
    <w:rsid w:val="00CC3233"/>
    <w:rsid w:val="00CF0442"/>
    <w:rsid w:val="00D00C15"/>
    <w:rsid w:val="00D22625"/>
    <w:rsid w:val="00D348DB"/>
    <w:rsid w:val="00D479E0"/>
    <w:rsid w:val="00D56B48"/>
    <w:rsid w:val="00D7255E"/>
    <w:rsid w:val="00D83432"/>
    <w:rsid w:val="00D974FA"/>
    <w:rsid w:val="00E17CCD"/>
    <w:rsid w:val="00E47FFA"/>
    <w:rsid w:val="00E543E5"/>
    <w:rsid w:val="00E61155"/>
    <w:rsid w:val="00E8769A"/>
    <w:rsid w:val="00E943EC"/>
    <w:rsid w:val="00EA0B5C"/>
    <w:rsid w:val="00F26164"/>
    <w:rsid w:val="00F308E9"/>
    <w:rsid w:val="00F3206F"/>
    <w:rsid w:val="00F53C1B"/>
    <w:rsid w:val="00F855E7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F1AFE-F2A4-425D-A486-26CAFC0E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358"/>
  </w:style>
  <w:style w:type="paragraph" w:styleId="2">
    <w:name w:val="heading 2"/>
    <w:basedOn w:val="a"/>
    <w:link w:val="20"/>
    <w:uiPriority w:val="9"/>
    <w:semiHidden/>
    <w:unhideWhenUsed/>
    <w:qFormat/>
    <w:rsid w:val="00363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450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523"/>
  </w:style>
  <w:style w:type="paragraph" w:styleId="a5">
    <w:name w:val="footer"/>
    <w:basedOn w:val="a"/>
    <w:link w:val="a6"/>
    <w:unhideWhenUsed/>
    <w:rsid w:val="008B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B4523"/>
  </w:style>
  <w:style w:type="paragraph" w:styleId="a7">
    <w:name w:val="List Paragraph"/>
    <w:basedOn w:val="a"/>
    <w:uiPriority w:val="34"/>
    <w:qFormat/>
    <w:rsid w:val="008268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64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4B8E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952B4C"/>
    <w:rPr>
      <w:color w:val="0000FF"/>
      <w:u w:val="single"/>
    </w:rPr>
  </w:style>
  <w:style w:type="paragraph" w:customStyle="1" w:styleId="tkForma">
    <w:name w:val="_Форма (tkForma)"/>
    <w:basedOn w:val="a"/>
    <w:rsid w:val="00952B4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a60">
    <w:name w:val="a6"/>
    <w:basedOn w:val="a"/>
    <w:rsid w:val="00952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8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511/10?cl=ky-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3685?cl=ky-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42?cl=ky-k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 Janbaeva</dc:creator>
  <cp:keywords/>
  <dc:description/>
  <cp:lastModifiedBy>Приком-й сотрудник отдтрансформации2</cp:lastModifiedBy>
  <cp:revision>3</cp:revision>
  <cp:lastPrinted>2020-01-08T04:10:00Z</cp:lastPrinted>
  <dcterms:created xsi:type="dcterms:W3CDTF">2020-01-08T04:08:00Z</dcterms:created>
  <dcterms:modified xsi:type="dcterms:W3CDTF">2020-01-08T04:10:00Z</dcterms:modified>
</cp:coreProperties>
</file>